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640BE">
      <w:pPr>
        <w:pStyle w:val="6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150" w:afterAutospacing="0" w:line="360" w:lineRule="exact"/>
        <w:jc w:val="center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</w:pPr>
      <w:r>
        <w:rPr>
          <w:rFonts w:hint="eastAsia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2025年审计服务项目（重新招标第二次）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成交公告</w:t>
      </w:r>
    </w:p>
    <w:p w14:paraId="460ABE24">
      <w:pPr>
        <w:pStyle w:val="7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2"/>
        <w:jc w:val="left"/>
        <w:textAlignment w:val="auto"/>
        <w:rPr>
          <w:rFonts w:hint="eastAsia" w:ascii="宋体" w:hAnsi="宋体" w:eastAsia="宋体" w:cs="宋体"/>
          <w:color w:val="auto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深圳市东海国际招标有限公司受采购人的委托，于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eastAsia="zh-CN"/>
        </w:rPr>
        <w:t>2025年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eastAsia="zh-CN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eastAsia="zh-CN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就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eastAsia="zh-CN"/>
        </w:rPr>
        <w:t>2025年审计服务项目（重新招标第二次）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（项目编号：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eastAsia="zh-CN"/>
        </w:rPr>
        <w:t>3324-DH2532F3124-T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）进行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谈判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，经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谈判小组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及采购人确认，现将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谈判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结果公布如下：</w:t>
      </w:r>
    </w:p>
    <w:p w14:paraId="03578803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right="0" w:firstLine="0"/>
        <w:jc w:val="left"/>
        <w:rPr>
          <w:rFonts w:hint="eastAsia" w:ascii="宋体" w:hAnsi="宋体" w:eastAsia="宋体" w:cs="宋体"/>
          <w:color w:val="auto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一、</w:t>
      </w: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项目编号：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eastAsia="zh-CN"/>
        </w:rPr>
        <w:t>3324-DH2532F3124-T</w:t>
      </w:r>
    </w:p>
    <w:p w14:paraId="501510A0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960" w:leftChars="200" w:right="0" w:hanging="1540" w:hangingChars="700"/>
        <w:jc w:val="left"/>
        <w:rPr>
          <w:rFonts w:hint="eastAsia" w:ascii="宋体" w:hAnsi="宋体" w:eastAsia="宋体" w:cs="宋体"/>
          <w:color w:val="auto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二、</w:t>
      </w: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项目名称：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eastAsia="zh-CN"/>
        </w:rPr>
        <w:t>2025年审计服务项目（重新招标第二次）</w:t>
      </w:r>
    </w:p>
    <w:p w14:paraId="217027F6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right="0" w:firstLine="0"/>
        <w:jc w:val="left"/>
        <w:rPr>
          <w:rFonts w:hint="eastAsia" w:ascii="宋体" w:hAnsi="宋体" w:eastAsia="宋体" w:cs="宋体"/>
          <w:color w:val="auto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三、</w:t>
      </w: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谈判供应商名称、报价及资格性、符合性审查</w:t>
      </w:r>
    </w:p>
    <w:tbl>
      <w:tblPr>
        <w:tblStyle w:val="8"/>
        <w:tblW w:w="517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2"/>
        <w:gridCol w:w="2410"/>
        <w:gridCol w:w="2791"/>
        <w:gridCol w:w="1369"/>
        <w:gridCol w:w="1404"/>
      </w:tblGrid>
      <w:tr w14:paraId="3F8CC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472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B7C8A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序号</w:t>
            </w:r>
          </w:p>
        </w:tc>
        <w:tc>
          <w:tcPr>
            <w:tcW w:w="1368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B73F5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谈判供应商名称</w:t>
            </w:r>
          </w:p>
        </w:tc>
        <w:tc>
          <w:tcPr>
            <w:tcW w:w="1584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ADE1F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shd w:val="clear" w:fill="FFFFFF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谈判最终报价（元）</w:t>
            </w:r>
          </w:p>
        </w:tc>
        <w:tc>
          <w:tcPr>
            <w:tcW w:w="777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95E5A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shd w:val="clear" w:fill="FFFFFF"/>
              </w:rPr>
              <w:t>资格性审查</w:t>
            </w:r>
          </w:p>
        </w:tc>
        <w:tc>
          <w:tcPr>
            <w:tcW w:w="797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CFCFD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shd w:val="clear" w:fill="FFFFFF"/>
              </w:rPr>
              <w:t>符合性审查</w:t>
            </w:r>
          </w:p>
        </w:tc>
      </w:tr>
      <w:tr w14:paraId="41B63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40" w:hRule="atLeast"/>
          <w:jc w:val="center"/>
        </w:trPr>
        <w:tc>
          <w:tcPr>
            <w:tcW w:w="4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D7845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/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1</w:t>
            </w:r>
          </w:p>
        </w:tc>
        <w:tc>
          <w:tcPr>
            <w:tcW w:w="1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65CA6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深圳市国众会计师事务所（普通合伙）</w:t>
            </w:r>
          </w:p>
        </w:tc>
        <w:tc>
          <w:tcPr>
            <w:tcW w:w="15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92111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¥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000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.00</w:t>
            </w:r>
          </w:p>
        </w:tc>
        <w:tc>
          <w:tcPr>
            <w:tcW w:w="7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B8EAC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通过</w:t>
            </w:r>
          </w:p>
        </w:tc>
        <w:tc>
          <w:tcPr>
            <w:tcW w:w="7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6D2A2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通过</w:t>
            </w:r>
          </w:p>
        </w:tc>
      </w:tr>
    </w:tbl>
    <w:p w14:paraId="5CE3C30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right="0" w:firstLine="0"/>
        <w:jc w:val="left"/>
        <w:rPr>
          <w:rFonts w:hint="eastAsia" w:ascii="宋体" w:hAnsi="宋体" w:eastAsia="宋体" w:cs="宋体"/>
          <w:color w:val="auto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四、</w:t>
      </w: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成交信息</w:t>
      </w:r>
    </w:p>
    <w:p w14:paraId="477586E9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 w:firstLine="440" w:firstLineChars="200"/>
        <w:jc w:val="left"/>
        <w:rPr>
          <w:rFonts w:hint="eastAsia" w:ascii="宋体" w:hAnsi="宋体" w:eastAsia="宋体" w:cs="宋体"/>
          <w:color w:val="auto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供应商名称：深圳市国众会计师事务所（普通合伙）</w:t>
      </w:r>
    </w:p>
    <w:p w14:paraId="7E0655F1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 w:firstLine="440" w:firstLineChars="200"/>
        <w:jc w:val="left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供应商地址：深圳市罗湖区清水河街道清水河社区清水河三路7号中海慧智大厦1栋1C213</w:t>
      </w:r>
    </w:p>
    <w:p w14:paraId="7B43662A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 w:firstLine="44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成交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金额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人民币壹拾万元整（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¥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0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,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000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.00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）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/>
        </w:rPr>
        <w:t xml:space="preserve"> </w:t>
      </w:r>
    </w:p>
    <w:p w14:paraId="79DB329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0" w:rightChars="0" w:firstLine="0" w:firstLine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2"/>
          <w:szCs w:val="22"/>
          <w:shd w:val="clear" w:fill="FFFFFF"/>
          <w:lang w:val="en-US" w:eastAsia="zh-CN" w:bidi="ar"/>
        </w:rPr>
        <w:t>五、</w:t>
      </w: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主要标的信息</w:t>
      </w: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 xml:space="preserve">   </w:t>
      </w:r>
    </w:p>
    <w:tbl>
      <w:tblPr>
        <w:tblStyle w:val="9"/>
        <w:tblW w:w="403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6"/>
      </w:tblGrid>
      <w:tr w14:paraId="7CA5F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000" w:type="pct"/>
            <w:noWrap w:val="0"/>
            <w:vAlign w:val="top"/>
          </w:tcPr>
          <w:p w14:paraId="3432E1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服务类</w:t>
            </w:r>
          </w:p>
        </w:tc>
      </w:tr>
      <w:tr w14:paraId="78FFD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noWrap w:val="0"/>
            <w:vAlign w:val="top"/>
          </w:tcPr>
          <w:p w14:paraId="6A25E7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名称：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eastAsia="zh-CN"/>
              </w:rPr>
              <w:t>2025年审计服务项目（重新招标第二次）</w:t>
            </w:r>
          </w:p>
          <w:p w14:paraId="5D5D5E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服务范围：详见招标文件及投标文件</w:t>
            </w:r>
          </w:p>
          <w:p w14:paraId="10952E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服务要求：详见招标文件及投标文件</w:t>
            </w:r>
          </w:p>
          <w:p w14:paraId="0A05C7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服务时间：详见招标文件及投标文件</w:t>
            </w:r>
          </w:p>
          <w:p w14:paraId="582798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服务标准：详见招标文件及投标文件</w:t>
            </w:r>
          </w:p>
        </w:tc>
      </w:tr>
    </w:tbl>
    <w:p w14:paraId="296EBD4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0" w:rightChars="0" w:firstLine="0" w:firstLineChars="0"/>
        <w:jc w:val="left"/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2"/>
          <w:szCs w:val="22"/>
          <w:shd w:val="clear" w:fill="FFFFFF"/>
          <w:lang w:val="en-US" w:eastAsia="zh-CN" w:bidi="ar"/>
        </w:rPr>
        <w:t>六、</w:t>
      </w: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谈判小组成员名单</w:t>
      </w:r>
    </w:p>
    <w:p w14:paraId="5A176E8C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0" w:rightChars="0"/>
        <w:jc w:val="left"/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</w:pP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刘汶、侯雅风、海昱</w:t>
      </w:r>
    </w:p>
    <w:p w14:paraId="7C053C36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right="0" w:firstLine="0"/>
        <w:jc w:val="left"/>
        <w:rPr>
          <w:rFonts w:hint="eastAsia" w:ascii="宋体" w:hAnsi="宋体" w:eastAsia="宋体" w:cs="宋体"/>
          <w:color w:val="auto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七、</w:t>
      </w: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代理服务收费标准及金额：</w:t>
      </w:r>
    </w:p>
    <w:p w14:paraId="29AC029A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/>
        <w:jc w:val="left"/>
        <w:rPr>
          <w:rFonts w:hint="eastAsia" w:ascii="宋体" w:hAnsi="宋体" w:eastAsia="宋体" w:cs="宋体"/>
          <w:color w:val="auto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1.</w:t>
      </w:r>
      <w:r>
        <w:rPr>
          <w:rFonts w:hint="eastAsia" w:ascii="宋体" w:hAnsi="宋体" w:eastAsia="宋体" w:cs="宋体"/>
          <w:color w:val="000000"/>
          <w:sz w:val="22"/>
          <w:szCs w:val="22"/>
        </w:rPr>
        <w:t>金额：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人民币</w:t>
      </w:r>
      <w:r>
        <w:rPr>
          <w:rFonts w:hint="eastAsia" w:ascii="宋体" w:hAnsi="宋体" w:eastAsia="宋体" w:cs="宋体"/>
          <w:color w:val="auto"/>
          <w:sz w:val="22"/>
          <w:szCs w:val="22"/>
          <w:lang w:eastAsia="zh-CN"/>
        </w:rPr>
        <w:t>肆仟伍佰元整</w:t>
      </w:r>
      <w:r>
        <w:rPr>
          <w:rFonts w:hint="eastAsia" w:ascii="宋体" w:hAnsi="宋体" w:eastAsia="宋体" w:cs="宋体"/>
          <w:color w:val="auto"/>
          <w:kern w:val="0"/>
          <w:sz w:val="22"/>
          <w:szCs w:val="22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¥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4,500.00</w:t>
      </w:r>
      <w:r>
        <w:rPr>
          <w:rFonts w:hint="eastAsia" w:ascii="宋体" w:hAnsi="宋体" w:eastAsia="宋体" w:cs="宋体"/>
          <w:color w:val="auto"/>
          <w:kern w:val="0"/>
          <w:sz w:val="22"/>
          <w:szCs w:val="22"/>
          <w:lang w:eastAsia="zh-CN"/>
        </w:rPr>
        <w:t>）</w:t>
      </w:r>
    </w:p>
    <w:p w14:paraId="138B5211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/>
        <w:jc w:val="left"/>
        <w:rPr>
          <w:rFonts w:hint="eastAsia" w:ascii="宋体" w:hAnsi="宋体" w:eastAsia="宋体" w:cs="宋体"/>
          <w:color w:val="auto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2.收费标准：深财购[2018]27号文及相关规定。</w:t>
      </w:r>
    </w:p>
    <w:p w14:paraId="458B77AB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right="0" w:firstLine="0"/>
        <w:jc w:val="left"/>
        <w:rPr>
          <w:rFonts w:hint="eastAsia" w:ascii="宋体" w:hAnsi="宋体" w:eastAsia="宋体" w:cs="宋体"/>
          <w:color w:val="auto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八、</w:t>
      </w: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公示期限</w:t>
      </w:r>
    </w:p>
    <w:p w14:paraId="12A85255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/>
        <w:jc w:val="left"/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日至202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lang w:val="en-US" w:eastAsia="zh-CN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</w:rPr>
        <w:t>日</w:t>
      </w:r>
    </w:p>
    <w:p w14:paraId="215F664C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right="0" w:firstLine="0"/>
        <w:jc w:val="left"/>
        <w:rPr>
          <w:rFonts w:hint="eastAsia" w:ascii="宋体" w:hAnsi="宋体" w:eastAsia="宋体" w:cs="宋体"/>
          <w:color w:val="auto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九、</w:t>
      </w: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凡对本次公示内容提出询问，请按以下方式联系</w:t>
      </w:r>
    </w:p>
    <w:p w14:paraId="1CA96201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1.采购人信息</w:t>
      </w:r>
    </w:p>
    <w:p w14:paraId="585749A2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名　称：深圳市盐田区人民医院</w:t>
      </w:r>
    </w:p>
    <w:p w14:paraId="57A0A3C9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地　址：深圳市盐田区梧桐路2010号盐田区人民医院</w:t>
      </w:r>
    </w:p>
    <w:p w14:paraId="775723A0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联系方式：何工 0755-25215002　　</w:t>
      </w:r>
    </w:p>
    <w:p w14:paraId="4E005E22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2.采购代理机构信息</w:t>
      </w:r>
    </w:p>
    <w:p w14:paraId="5147CC81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名　称：深圳市东海国际招标有限公司</w:t>
      </w:r>
    </w:p>
    <w:p w14:paraId="1000BE5E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地　址：深圳市罗湖区太宁路2号百仕达大厦27B</w:t>
      </w:r>
    </w:p>
    <w:p w14:paraId="36B5DF6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联系电话：0755-86959378</w:t>
      </w:r>
    </w:p>
    <w:p w14:paraId="5E04F70C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3.项目联系方式</w:t>
      </w:r>
    </w:p>
    <w:p w14:paraId="1CEBFA74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项目联系人：白先生、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eastAsia="zh-CN"/>
        </w:rPr>
        <w:t>刘先生</w:t>
      </w:r>
    </w:p>
    <w:p w14:paraId="4B8F6562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电　话：0755-86959378或86959778转8014/800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4</w:t>
      </w:r>
    </w:p>
    <w:p w14:paraId="64B114C6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4.监督电话：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eastAsia="zh-CN"/>
        </w:rPr>
        <w:t>刘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先生13823779877</w:t>
      </w:r>
    </w:p>
    <w:p w14:paraId="2C3504A7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</w:pPr>
    </w:p>
    <w:p w14:paraId="48AEA246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</w:pPr>
    </w:p>
    <w:p w14:paraId="6C9FFD27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right"/>
        <w:textAlignment w:val="auto"/>
        <w:rPr>
          <w:rFonts w:hint="eastAsia" w:ascii="宋体" w:hAnsi="宋体" w:eastAsia="宋体" w:cs="宋体"/>
          <w:color w:val="auto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深圳市东海国际招标有限公司</w:t>
      </w:r>
    </w:p>
    <w:p w14:paraId="45BA45BE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20"/>
        <w:jc w:val="right"/>
        <w:textAlignment w:val="auto"/>
        <w:rPr>
          <w:rFonts w:hint="default" w:ascii="宋体" w:hAnsi="宋体" w:eastAsia="宋体" w:cs="宋体"/>
          <w:color w:val="auto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5年9月5日</w:t>
      </w:r>
    </w:p>
    <w:p w14:paraId="3258056B">
      <w:pPr>
        <w:rPr>
          <w:color w:val="auto"/>
        </w:rPr>
      </w:pPr>
    </w:p>
    <w:p w14:paraId="1972BC93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2NGMzNjdjOGJhMjE1NjdiNjAyMDA4NmYyNzNhMTIifQ=="/>
  </w:docVars>
  <w:rsids>
    <w:rsidRoot w:val="00000000"/>
    <w:rsid w:val="007C0F2D"/>
    <w:rsid w:val="01AE287D"/>
    <w:rsid w:val="02857530"/>
    <w:rsid w:val="02FB0D7A"/>
    <w:rsid w:val="04CD3744"/>
    <w:rsid w:val="05A1455B"/>
    <w:rsid w:val="060D2627"/>
    <w:rsid w:val="07D86C84"/>
    <w:rsid w:val="0A98665B"/>
    <w:rsid w:val="0C0739CF"/>
    <w:rsid w:val="0C3F4B9A"/>
    <w:rsid w:val="0E063638"/>
    <w:rsid w:val="0EC63BC1"/>
    <w:rsid w:val="0F3D1472"/>
    <w:rsid w:val="100D1BA1"/>
    <w:rsid w:val="148E1F32"/>
    <w:rsid w:val="14C43155"/>
    <w:rsid w:val="16501C0D"/>
    <w:rsid w:val="16E355E4"/>
    <w:rsid w:val="180E3741"/>
    <w:rsid w:val="1AB2457E"/>
    <w:rsid w:val="1C2A4B4C"/>
    <w:rsid w:val="1E704CF2"/>
    <w:rsid w:val="1ED979AD"/>
    <w:rsid w:val="1FCB7D7E"/>
    <w:rsid w:val="20C36470"/>
    <w:rsid w:val="24F609FE"/>
    <w:rsid w:val="26854104"/>
    <w:rsid w:val="26B62D9D"/>
    <w:rsid w:val="29987604"/>
    <w:rsid w:val="29A7676B"/>
    <w:rsid w:val="2AA73D32"/>
    <w:rsid w:val="2B5528E9"/>
    <w:rsid w:val="2DE74213"/>
    <w:rsid w:val="307D0225"/>
    <w:rsid w:val="309735A2"/>
    <w:rsid w:val="31304937"/>
    <w:rsid w:val="313315E3"/>
    <w:rsid w:val="31981757"/>
    <w:rsid w:val="332F4A1B"/>
    <w:rsid w:val="34723CFB"/>
    <w:rsid w:val="37A35753"/>
    <w:rsid w:val="3A014855"/>
    <w:rsid w:val="3A712BA9"/>
    <w:rsid w:val="3C706E90"/>
    <w:rsid w:val="3C776EF1"/>
    <w:rsid w:val="3D1B6DFC"/>
    <w:rsid w:val="3E2B7513"/>
    <w:rsid w:val="3F780536"/>
    <w:rsid w:val="427C06FC"/>
    <w:rsid w:val="42A4133E"/>
    <w:rsid w:val="47B044F4"/>
    <w:rsid w:val="4804263F"/>
    <w:rsid w:val="4B330279"/>
    <w:rsid w:val="4B436A5E"/>
    <w:rsid w:val="502D0EC8"/>
    <w:rsid w:val="5038705F"/>
    <w:rsid w:val="505F29CF"/>
    <w:rsid w:val="522D0F80"/>
    <w:rsid w:val="584B2834"/>
    <w:rsid w:val="58B04D95"/>
    <w:rsid w:val="5915074C"/>
    <w:rsid w:val="5F0E756A"/>
    <w:rsid w:val="5F9056FF"/>
    <w:rsid w:val="602C4CF9"/>
    <w:rsid w:val="62D87D15"/>
    <w:rsid w:val="637E4F78"/>
    <w:rsid w:val="64BB664B"/>
    <w:rsid w:val="662E3ACB"/>
    <w:rsid w:val="66487C70"/>
    <w:rsid w:val="69385038"/>
    <w:rsid w:val="6B93203D"/>
    <w:rsid w:val="70096E04"/>
    <w:rsid w:val="70BB7F80"/>
    <w:rsid w:val="7131029F"/>
    <w:rsid w:val="71406764"/>
    <w:rsid w:val="71C73DD3"/>
    <w:rsid w:val="726C64B6"/>
    <w:rsid w:val="77423ED4"/>
    <w:rsid w:val="79863274"/>
    <w:rsid w:val="7A1D0F01"/>
    <w:rsid w:val="7A5407A4"/>
    <w:rsid w:val="7A791B0E"/>
    <w:rsid w:val="7AB4466B"/>
    <w:rsid w:val="7ABE4144"/>
    <w:rsid w:val="7D960F86"/>
    <w:rsid w:val="7DAE2AAC"/>
    <w:rsid w:val="7E5C43DF"/>
    <w:rsid w:val="7EC0639D"/>
    <w:rsid w:val="7FE9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6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after="120"/>
      <w:ind w:firstLine="420" w:firstLineChars="100"/>
    </w:pPr>
    <w:rPr>
      <w:rFonts w:ascii="Times New Roman" w:hAnsi="Times New Roman" w:eastAsia="宋体" w:cs="Times New Roman"/>
      <w:sz w:val="21"/>
      <w:szCs w:val="24"/>
    </w:rPr>
  </w:style>
  <w:style w:type="paragraph" w:styleId="3">
    <w:name w:val="Body Text"/>
    <w:basedOn w:val="1"/>
    <w:next w:val="4"/>
    <w:qFormat/>
    <w:uiPriority w:val="0"/>
    <w:rPr>
      <w:rFonts w:ascii="Times New Roman" w:hAnsi="Times New Roman" w:eastAsia="宋体" w:cs="Times New Roman"/>
      <w:sz w:val="28"/>
      <w:szCs w:val="20"/>
    </w:rPr>
  </w:style>
  <w:style w:type="paragraph" w:customStyle="1" w:styleId="4">
    <w:name w:val="目录 83"/>
    <w:next w:val="1"/>
    <w:autoRedefine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autoRedefine/>
    <w:unhideWhenUsed/>
    <w:qFormat/>
    <w:uiPriority w:val="9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641</Words>
  <Characters>807</Characters>
  <Lines>0</Lines>
  <Paragraphs>0</Paragraphs>
  <TotalTime>7</TotalTime>
  <ScaleCrop>false</ScaleCrop>
  <LinksUpToDate>false</LinksUpToDate>
  <CharactersWithSpaces>818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2022-12-14T07:17:00Z</dcterms:created>
  <dc:creator>Administrator</dc:creator>
  <cp:lastModifiedBy>东海国际</cp:lastModifiedBy>
  <dcterms:modified xsi:type="dcterms:W3CDTF">2025-09-05T07:51:50Z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B91D57CA4B004FC4B4C31D3A5C3ED78C_13</vt:lpwstr>
  </property>
  <property fmtid="{D5CDD505-2E9C-101B-9397-08002B2CF9AE}" pid="4" name="KSOTemplateDocerSaveRecord">
    <vt:lpwstr>eyJoZGlkIjoiYjEwYjIzY2QwNzhkNzJhMDQ5ZTM1YWM2YmI5ZWY1OWUiLCJ1c2VySWQiOiIxMTQwMDYwNTgwIn0=</vt:lpwstr>
  </property>
</Properties>
</file>