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88314">
      <w:pPr>
        <w:pStyle w:val="4"/>
        <w:rPr>
          <w:rFonts w:hint="eastAsia"/>
          <w:bCs/>
          <w:color w:val="auto"/>
          <w:sz w:val="40"/>
          <w:szCs w:val="40"/>
          <w:highlight w:val="none"/>
        </w:rPr>
      </w:pPr>
      <w:r>
        <w:rPr>
          <w:rFonts w:hint="eastAsia"/>
          <w:bCs/>
          <w:color w:val="auto"/>
          <w:sz w:val="40"/>
          <w:szCs w:val="40"/>
          <w:highlight w:val="none"/>
        </w:rPr>
        <w:t>深圳市福田区第二实验学校（皇御苑）电梯采购项目招标公告</w:t>
      </w:r>
    </w:p>
    <w:p w14:paraId="40767E5E">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cs="宋体"/>
          <w:i w:val="0"/>
          <w:iCs w:val="0"/>
          <w:caps w:val="0"/>
          <w:color w:val="auto"/>
          <w:spacing w:val="0"/>
          <w:sz w:val="22"/>
          <w:szCs w:val="22"/>
          <w:highlight w:val="none"/>
          <w:shd w:val="clear" w:color="auto" w:fill="FFFFFF"/>
          <w:lang w:eastAsia="zh-CN"/>
        </w:rPr>
        <w:t>深圳市福田区第二实验学校（皇御苑）电梯采购项目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cs="宋体"/>
          <w:i w:val="0"/>
          <w:iCs w:val="0"/>
          <w:caps w:val="0"/>
          <w:color w:val="auto"/>
          <w:spacing w:val="0"/>
          <w:sz w:val="22"/>
          <w:szCs w:val="22"/>
          <w:highlight w:val="none"/>
          <w:shd w:val="clear" w:color="auto" w:fill="FFFFFF"/>
          <w:lang w:eastAsia="zh-CN"/>
        </w:rPr>
        <w:t>深圳市福田区第二实验学校（皇御苑）电梯采购项目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20</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2C4EC065">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一、项目基本情况</w:t>
      </w:r>
    </w:p>
    <w:p w14:paraId="667715B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cs="宋体"/>
          <w:i w:val="0"/>
          <w:iCs w:val="0"/>
          <w:caps w:val="0"/>
          <w:color w:val="auto"/>
          <w:spacing w:val="0"/>
          <w:sz w:val="22"/>
          <w:szCs w:val="22"/>
          <w:highlight w:val="none"/>
          <w:shd w:val="clear" w:color="auto" w:fill="FFFFFF"/>
          <w:lang w:eastAsia="zh-CN"/>
        </w:rPr>
        <w:t>3324-DH2532H3099（FTZX20250609002）</w:t>
      </w:r>
    </w:p>
    <w:p w14:paraId="7B619AA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cs="宋体"/>
          <w:i w:val="0"/>
          <w:iCs w:val="0"/>
          <w:caps w:val="0"/>
          <w:color w:val="auto"/>
          <w:spacing w:val="0"/>
          <w:sz w:val="22"/>
          <w:szCs w:val="22"/>
          <w:highlight w:val="none"/>
          <w:shd w:val="clear" w:color="auto" w:fill="FFFFFF"/>
          <w:lang w:eastAsia="zh-CN"/>
        </w:rPr>
        <w:t>深圳市福田区第二实验学校（皇御苑）电梯采购项目</w:t>
      </w:r>
    </w:p>
    <w:p w14:paraId="5E24A384">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cs="宋体"/>
          <w:i w:val="0"/>
          <w:iCs w:val="0"/>
          <w:caps w:val="0"/>
          <w:color w:val="auto"/>
          <w:spacing w:val="0"/>
          <w:sz w:val="22"/>
          <w:szCs w:val="22"/>
          <w:highlight w:val="none"/>
          <w:shd w:val="clear" w:color="auto" w:fill="FFFFFF"/>
          <w:lang w:eastAsia="zh-CN"/>
        </w:rPr>
        <w:t>599,635.99</w:t>
      </w:r>
      <w:r>
        <w:rPr>
          <w:rFonts w:hint="eastAsia" w:ascii="宋体" w:hAnsi="宋体" w:eastAsia="宋体" w:cs="宋体"/>
          <w:i w:val="0"/>
          <w:iCs w:val="0"/>
          <w:caps w:val="0"/>
          <w:color w:val="auto"/>
          <w:spacing w:val="0"/>
          <w:sz w:val="22"/>
          <w:szCs w:val="22"/>
          <w:highlight w:val="none"/>
          <w:shd w:val="clear" w:color="auto" w:fill="FFFFFF"/>
        </w:rPr>
        <w:t>元</w:t>
      </w:r>
    </w:p>
    <w:p w14:paraId="2D272C9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599,635.99</w:t>
      </w:r>
      <w:r>
        <w:rPr>
          <w:rFonts w:hint="eastAsia" w:ascii="宋体" w:hAnsi="宋体" w:eastAsia="宋体" w:cs="宋体"/>
          <w:i w:val="0"/>
          <w:iCs w:val="0"/>
          <w:caps w:val="0"/>
          <w:color w:val="auto"/>
          <w:spacing w:val="0"/>
          <w:sz w:val="22"/>
          <w:szCs w:val="22"/>
          <w:highlight w:val="none"/>
          <w:shd w:val="clear" w:color="auto" w:fill="FFFFFF"/>
        </w:rPr>
        <w:t>元</w:t>
      </w:r>
    </w:p>
    <w:p w14:paraId="6977313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3EA3CDF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2AE6772D">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4A3153A4">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50F048B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7BD730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6CE99FCB">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273ADF12">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59C31DE9">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171FAF53">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4AB8D96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5ABC3A3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5DABFE7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003A44B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2EC0B5A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5801A7C8">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）本项目不接受进口产品投标（进口产品是指通过中国海关报关验放进入中国境内且产自关境外的产品，相关内容以“财库【2007】119号文”和“财办库【2008】248号文”的相关规定为准）。</w:t>
      </w:r>
    </w:p>
    <w:p w14:paraId="7C75BBCE">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lang w:val="en-US" w:eastAsia="zh-CN"/>
        </w:rPr>
        <w:t>(10)</w:t>
      </w:r>
      <w:r>
        <w:rPr>
          <w:rFonts w:hint="eastAsia" w:ascii="宋体" w:hAnsi="宋体" w:cs="宋体"/>
          <w:color w:val="auto"/>
          <w:sz w:val="22"/>
          <w:highlight w:val="none"/>
        </w:rPr>
        <w:t>①如为电梯制造商须具备《中华人民共和国特种设备生产许可证》【许可项目电梯制造（含安装、修理、改造），子项目含曳引驱动乘客电梯（含消防员电梯）】；</w:t>
      </w:r>
    </w:p>
    <w:p w14:paraId="6C911F9E">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②如为销售商须同时提供《中华人民共和国特种设备生产许可证》【许可项目电梯安装（含修理），子项目含曳引驱动乘客电梯（含消防员电梯）】及所投电梯制造商的《中华人民共和国特种设备生产许可证》【许可项目含电梯制造，子项目含曳引驱动乘客电梯（含消防员电梯）】。</w:t>
      </w:r>
    </w:p>
    <w:p w14:paraId="66433939">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三、获取招标文件</w:t>
      </w:r>
    </w:p>
    <w:p w14:paraId="0F1577EF">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16</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6FE4320B">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3D9C0609">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04C8A5BB">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3321302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1DB0D93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336C36E8">
      <w:pPr>
        <w:pStyle w:val="5"/>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340F93F9">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78455E75">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5D0A0D83">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1966C5D6">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464504F0">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4483BC5B">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6BD8C9BA">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4F6E60C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20</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7C33103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highlight w:val="none"/>
          <w:shd w:val="clear" w:color="auto" w:fill="FFFFFF"/>
          <w:lang w:val="en-US" w:eastAsia="zh-CN"/>
        </w:rPr>
        <w:t>6</w:t>
      </w:r>
      <w:r>
        <w:rPr>
          <w:rFonts w:hint="eastAsia" w:ascii="宋体" w:hAnsi="宋体" w:eastAsia="宋体" w:cs="宋体"/>
          <w:i w:val="0"/>
          <w:iCs w:val="0"/>
          <w:caps w:val="0"/>
          <w:color w:val="auto"/>
          <w:spacing w:val="0"/>
          <w:sz w:val="22"/>
          <w:szCs w:val="22"/>
          <w:highlight w:val="none"/>
          <w:shd w:val="clear" w:color="auto" w:fill="FFFFFF"/>
        </w:rPr>
        <w:t>号开标室</w:t>
      </w:r>
    </w:p>
    <w:p w14:paraId="3FF1B0A1">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五、公告期限</w:t>
      </w:r>
    </w:p>
    <w:p w14:paraId="23A19E1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6929672F">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六、其他补充事宜</w:t>
      </w:r>
    </w:p>
    <w:p w14:paraId="61958B2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1C393B04">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w:t>
      </w:r>
    </w:p>
    <w:p w14:paraId="2D1722C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福田教育网：www.szftedu.cn</w:t>
      </w:r>
    </w:p>
    <w:p w14:paraId="246A927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深圳市东海国际招标有限公司网：</w:t>
      </w:r>
      <w:r>
        <w:rPr>
          <w:rFonts w:hint="eastAsia" w:ascii="宋体" w:hAnsi="宋体" w:eastAsia="宋体" w:cs="宋体"/>
          <w:i w:val="0"/>
          <w:iCs w:val="0"/>
          <w:caps w:val="0"/>
          <w:color w:val="auto"/>
          <w:spacing w:val="0"/>
          <w:sz w:val="22"/>
          <w:szCs w:val="22"/>
          <w:highlight w:val="none"/>
          <w:shd w:val="clear" w:color="auto" w:fill="FFFFFF"/>
        </w:rPr>
        <w:fldChar w:fldCharType="begin"/>
      </w:r>
      <w:r>
        <w:rPr>
          <w:rFonts w:hint="eastAsia" w:ascii="宋体" w:hAnsi="宋体" w:eastAsia="宋体" w:cs="宋体"/>
          <w:i w:val="0"/>
          <w:iCs w:val="0"/>
          <w:caps w:val="0"/>
          <w:color w:val="auto"/>
          <w:spacing w:val="0"/>
          <w:sz w:val="22"/>
          <w:szCs w:val="22"/>
          <w:highlight w:val="none"/>
          <w:shd w:val="clear" w:color="auto" w:fill="FFFFFF"/>
        </w:rPr>
        <w:instrText xml:space="preserve"> HYPERLINK "http://www.szdhit.com" </w:instrText>
      </w:r>
      <w:r>
        <w:rPr>
          <w:rFonts w:hint="eastAsia" w:ascii="宋体" w:hAnsi="宋体" w:eastAsia="宋体" w:cs="宋体"/>
          <w:i w:val="0"/>
          <w:iCs w:val="0"/>
          <w:caps w:val="0"/>
          <w:color w:val="auto"/>
          <w:spacing w:val="0"/>
          <w:sz w:val="22"/>
          <w:szCs w:val="22"/>
          <w:highlight w:val="none"/>
          <w:shd w:val="clear" w:color="auto" w:fill="FFFFFF"/>
        </w:rPr>
        <w:fldChar w:fldCharType="separate"/>
      </w:r>
      <w:r>
        <w:rPr>
          <w:rStyle w:val="15"/>
          <w:rFonts w:hint="eastAsia" w:ascii="宋体" w:hAnsi="宋体" w:eastAsia="宋体" w:cs="宋体"/>
          <w:i w:val="0"/>
          <w:iCs w:val="0"/>
          <w:caps w:val="0"/>
          <w:color w:val="auto"/>
          <w:spacing w:val="0"/>
          <w:sz w:val="22"/>
          <w:szCs w:val="22"/>
          <w:highlight w:val="none"/>
          <w:shd w:val="clear" w:color="auto" w:fill="FFFFFF"/>
        </w:rPr>
        <w:t>www.szdhit.com</w:t>
      </w:r>
      <w:r>
        <w:rPr>
          <w:rFonts w:hint="eastAsia" w:ascii="宋体" w:hAnsi="宋体" w:eastAsia="宋体" w:cs="宋体"/>
          <w:i w:val="0"/>
          <w:iCs w:val="0"/>
          <w:caps w:val="0"/>
          <w:color w:val="auto"/>
          <w:spacing w:val="0"/>
          <w:sz w:val="22"/>
          <w:szCs w:val="22"/>
          <w:highlight w:val="none"/>
          <w:shd w:val="clear" w:color="auto" w:fill="FFFFFF"/>
        </w:rPr>
        <w:fldChar w:fldCharType="end"/>
      </w:r>
    </w:p>
    <w:p w14:paraId="09FF761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6D8D01D4">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7A71907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1A42DCED">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1764021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3A2F81D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名　称：深圳市福田区第二实验学校（皇御苑）</w:t>
      </w:r>
    </w:p>
    <w:p w14:paraId="3C8597F4">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地　址：深圳市福田区福田街道福田南路7号</w:t>
      </w:r>
    </w:p>
    <w:p w14:paraId="23A4D3D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联系方式：吕老师，(0755) 8300 4160</w:t>
      </w:r>
    </w:p>
    <w:p w14:paraId="3045B92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0069C22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5578808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4B847C7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6FD1481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7AA8D87D">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309C5C6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话：0755-86959378或86959778转8014/8005</w:t>
      </w:r>
    </w:p>
    <w:p w14:paraId="2F7FF8E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608A4715">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58BEFAF9">
      <w:pPr>
        <w:numPr>
          <w:ilvl w:val="0"/>
          <w:numId w:val="0"/>
        </w:numPr>
        <w:spacing w:line="240" w:lineRule="auto"/>
        <w:ind w:leftChars="-1800"/>
        <w:jc w:val="right"/>
        <w:rPr>
          <w:rFonts w:hint="eastAsia" w:ascii="宋体" w:hAnsi="宋体" w:eastAsia="宋体" w:cs="宋体"/>
          <w:i w:val="0"/>
          <w:iC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olor w:val="auto"/>
          <w:spacing w:val="0"/>
          <w:kern w:val="0"/>
          <w:sz w:val="22"/>
          <w:szCs w:val="22"/>
          <w:highlight w:val="none"/>
          <w:shd w:val="clear" w:color="auto" w:fill="FFFFFF"/>
          <w:lang w:val="en-US" w:eastAsia="zh-CN" w:bidi="ar"/>
        </w:rPr>
        <w:t>深圳市福田区第二实验学校（皇御苑）</w:t>
      </w:r>
    </w:p>
    <w:p w14:paraId="0573C090">
      <w:pPr>
        <w:numPr>
          <w:ilvl w:val="0"/>
          <w:numId w:val="0"/>
        </w:numPr>
        <w:spacing w:line="240" w:lineRule="auto"/>
        <w:ind w:leftChars="-1800"/>
        <w:jc w:val="right"/>
        <w:rPr>
          <w:rFonts w:hint="default" w:ascii="宋体" w:hAnsi="宋体" w:eastAsia="宋体" w:cs="宋体"/>
          <w:i w:val="0"/>
          <w:iCs w:val="0"/>
          <w:caps w:val="0"/>
          <w:color w:val="auto"/>
          <w:spacing w:val="0"/>
          <w:kern w:val="0"/>
          <w:sz w:val="22"/>
          <w:szCs w:val="22"/>
          <w:highlight w:val="none"/>
          <w:shd w:val="clear" w:color="auto" w:fill="FFFFFF"/>
          <w:lang w:val="en-US" w:eastAsia="zh-CN" w:bidi="ar"/>
        </w:rPr>
      </w:pPr>
      <w:bookmarkStart w:id="1" w:name="_GoBack"/>
      <w:bookmarkEnd w:id="1"/>
      <w:r>
        <w:rPr>
          <w:rFonts w:hint="eastAsia" w:ascii="宋体" w:hAnsi="宋体" w:eastAsia="宋体" w:cs="宋体"/>
          <w:i w:val="0"/>
          <w:iCs w:val="0"/>
          <w:color w:val="auto"/>
          <w:spacing w:val="0"/>
          <w:kern w:val="0"/>
          <w:sz w:val="22"/>
          <w:szCs w:val="22"/>
          <w:highlight w:val="none"/>
          <w:shd w:val="clear" w:color="auto" w:fill="FFFFFF"/>
          <w:lang w:val="en-US" w:eastAsia="zh-CN" w:bidi="ar"/>
        </w:rPr>
        <w:t>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6月9日</w:t>
      </w:r>
    </w:p>
    <w:p w14:paraId="600D0D7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ctionIcon">
    <w:altName w:val="Segoe Print"/>
    <w:panose1 w:val="00000000000000000000"/>
    <w:charset w:val="00"/>
    <w:family w:val="auto"/>
    <w:pitch w:val="default"/>
    <w:sig w:usb0="00000000" w:usb1="00000000" w:usb2="00000000" w:usb3="00000000" w:csb0="00000000" w:csb1="00000000"/>
  </w:font>
  <w:font w:name="ModIcon">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CC5A46"/>
    <w:rsid w:val="2FD52DAF"/>
    <w:rsid w:val="50111D35"/>
    <w:rsid w:val="5A3D4EF5"/>
    <w:rsid w:val="5C515F3F"/>
    <w:rsid w:val="5DCF7A63"/>
    <w:rsid w:val="61AB60F1"/>
    <w:rsid w:val="74BC3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rPr>
      <w:rFonts w:ascii="Times New Roman" w:hAnsi="Times New Roman" w:eastAsia="宋体"/>
      <w:kern w:val="0"/>
      <w:sz w:val="20"/>
      <w:szCs w:val="20"/>
    </w:rPr>
  </w:style>
  <w:style w:type="paragraph" w:styleId="3">
    <w:name w:val="Body Text"/>
    <w:basedOn w:val="1"/>
    <w:next w:val="1"/>
    <w:qFormat/>
    <w:uiPriority w:val="0"/>
    <w:pPr>
      <w:spacing w:line="360" w:lineRule="auto"/>
    </w:pPr>
    <w:rPr>
      <w:rFonts w:ascii="Times New Roman" w:hAnsi="Times New Roman" w:eastAsia="宋体"/>
      <w:b/>
      <w:bCs/>
      <w:kern w:val="0"/>
      <w:sz w:val="24"/>
      <w:szCs w:val="24"/>
    </w:rPr>
  </w:style>
  <w:style w:type="paragraph" w:styleId="5">
    <w:name w:val="Normal (Web)"/>
    <w:basedOn w:val="1"/>
    <w:uiPriority w:val="99"/>
    <w:rPr>
      <w:rFonts w:ascii="Times New Roman" w:hAnsi="Times New Roman" w:eastAsia="宋体" w:cs="Times New Roman"/>
      <w:sz w:val="24"/>
      <w:szCs w:val="24"/>
    </w:rPr>
  </w:style>
  <w:style w:type="character" w:styleId="8">
    <w:name w:val="Strong"/>
    <w:basedOn w:val="7"/>
    <w:qFormat/>
    <w:uiPriority w:val="22"/>
    <w:rPr>
      <w:b/>
      <w:bCs/>
    </w:rPr>
  </w:style>
  <w:style w:type="character" w:styleId="9">
    <w:name w:val="FollowedHyperlink"/>
    <w:basedOn w:val="7"/>
    <w:uiPriority w:val="0"/>
    <w:rPr>
      <w:color w:val="5C5C5C"/>
      <w:u w:val="none"/>
    </w:rPr>
  </w:style>
  <w:style w:type="character" w:styleId="10">
    <w:name w:val="Emphasis"/>
    <w:basedOn w:val="7"/>
    <w:qFormat/>
    <w:uiPriority w:val="0"/>
    <w:rPr>
      <w:b/>
      <w:bCs/>
    </w:rPr>
  </w:style>
  <w:style w:type="character" w:styleId="11">
    <w:name w:val="HTML Definition"/>
    <w:basedOn w:val="7"/>
    <w:uiPriority w:val="0"/>
  </w:style>
  <w:style w:type="character" w:styleId="12">
    <w:name w:val="HTML Typewriter"/>
    <w:basedOn w:val="7"/>
    <w:uiPriority w:val="0"/>
    <w:rPr>
      <w:rFonts w:hint="default" w:ascii="monospace" w:hAnsi="monospace" w:eastAsia="monospace" w:cs="monospace"/>
      <w:sz w:val="20"/>
    </w:rPr>
  </w:style>
  <w:style w:type="character" w:styleId="13">
    <w:name w:val="HTML Acronym"/>
    <w:basedOn w:val="7"/>
    <w:uiPriority w:val="0"/>
    <w:rPr>
      <w:color w:val="858585"/>
      <w:bdr w:val="none" w:color="auto" w:sz="0" w:space="0"/>
      <w:shd w:val="clear" w:fill="FAFAFA"/>
    </w:rPr>
  </w:style>
  <w:style w:type="character" w:styleId="14">
    <w:name w:val="HTML Variable"/>
    <w:basedOn w:val="7"/>
    <w:uiPriority w:val="0"/>
  </w:style>
  <w:style w:type="character" w:styleId="15">
    <w:name w:val="Hyperlink"/>
    <w:basedOn w:val="7"/>
    <w:qFormat/>
    <w:uiPriority w:val="0"/>
    <w:rPr>
      <w:rFonts w:hint="eastAsia" w:ascii="宋体" w:hAnsi="宋体" w:eastAsia="宋体" w:cs="宋体"/>
      <w:color w:val="0031C1"/>
      <w:sz w:val="18"/>
      <w:szCs w:val="18"/>
      <w:u w:val="none"/>
    </w:rPr>
  </w:style>
  <w:style w:type="character" w:styleId="16">
    <w:name w:val="HTML Code"/>
    <w:basedOn w:val="7"/>
    <w:uiPriority w:val="0"/>
    <w:rPr>
      <w:rFonts w:hint="default" w:ascii="monospace" w:hAnsi="monospace" w:eastAsia="monospace" w:cs="monospace"/>
      <w:sz w:val="20"/>
      <w:bdr w:val="none" w:color="auto" w:sz="0" w:space="0"/>
    </w:rPr>
  </w:style>
  <w:style w:type="character" w:styleId="17">
    <w:name w:val="HTML Cite"/>
    <w:basedOn w:val="7"/>
    <w:uiPriority w:val="0"/>
  </w:style>
  <w:style w:type="character" w:styleId="18">
    <w:name w:val="HTML Keyboard"/>
    <w:basedOn w:val="7"/>
    <w:uiPriority w:val="0"/>
    <w:rPr>
      <w:rFonts w:hint="default" w:ascii="monospace" w:hAnsi="monospace" w:eastAsia="monospace" w:cs="monospace"/>
      <w:sz w:val="20"/>
      <w:bdr w:val="single" w:color="D6D6D6" w:sz="6" w:space="0"/>
      <w:shd w:val="clear" w:fill="FFFFFF"/>
    </w:rPr>
  </w:style>
  <w:style w:type="character" w:styleId="19">
    <w:name w:val="HTML Sample"/>
    <w:basedOn w:val="7"/>
    <w:uiPriority w:val="0"/>
    <w:rPr>
      <w:rFonts w:ascii="monospace" w:hAnsi="monospace" w:eastAsia="monospace" w:cs="monospace"/>
    </w:rPr>
  </w:style>
  <w:style w:type="character" w:customStyle="1" w:styleId="20">
    <w:name w:val="hover"/>
    <w:basedOn w:val="7"/>
    <w:uiPriority w:val="0"/>
    <w:rPr>
      <w:color w:val="2590EB"/>
    </w:rPr>
  </w:style>
  <w:style w:type="character" w:customStyle="1" w:styleId="21">
    <w:name w:val="hover1"/>
    <w:basedOn w:val="7"/>
    <w:uiPriority w:val="0"/>
    <w:rPr>
      <w:color w:val="2590EB"/>
      <w:shd w:val="clear" w:fill="E9F4FD"/>
    </w:rPr>
  </w:style>
  <w:style w:type="character" w:customStyle="1" w:styleId="22">
    <w:name w:val="hover2"/>
    <w:basedOn w:val="7"/>
    <w:uiPriority w:val="0"/>
    <w:rPr>
      <w:color w:val="2590EB"/>
    </w:rPr>
  </w:style>
  <w:style w:type="character" w:customStyle="1" w:styleId="23">
    <w:name w:val="hover3"/>
    <w:basedOn w:val="7"/>
    <w:uiPriority w:val="0"/>
    <w:rPr>
      <w:bdr w:val="none" w:color="AFD1EE" w:sz="0" w:space="0"/>
    </w:rPr>
  </w:style>
  <w:style w:type="character" w:customStyle="1" w:styleId="24">
    <w:name w:val="mini-outputtext1"/>
    <w:basedOn w:val="7"/>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2837</Words>
  <Characters>3299</Characters>
  <Lines>0</Lines>
  <Paragraphs>0</Paragraphs>
  <TotalTime>0</TotalTime>
  <ScaleCrop>false</ScaleCrop>
  <LinksUpToDate>false</LinksUpToDate>
  <CharactersWithSpaces>3311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2025-06-09T03:31:00Z</dcterms:created>
  <dc:creator>Administrator</dc:creator>
  <cp:lastModifiedBy>东海国际</cp:lastModifiedBy>
  <dcterms:modified xsi:type="dcterms:W3CDTF">2025-06-09T03:37:50Z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eyJoZGlkIjoiNjBjMTVjMDgyOTBjZGRlMDk5YTFlNzc5YzVlZDk4MTQiLCJ1c2VySWQiOiI1NTg0MDgyNTcifQ==</vt:lpwstr>
  </property>
  <property fmtid="{D5CDD505-2E9C-101B-9397-08002B2CF9AE}" pid="4" name="ICV">
    <vt:lpwstr>B502D0DC2887469C8BCBB6C991FEDEB5_12</vt:lpwstr>
  </property>
</Properties>
</file>