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</w:pPr>
      <w:r>
        <w:drawing>
          <wp:inline distT="0" distB="0" distL="114300" distR="114300">
            <wp:extent cx="5016500" cy="890905"/>
            <wp:effectExtent l="0" t="0" r="0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l="4383" r="5441" b="2108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231140</wp:posOffset>
                </wp:positionV>
                <wp:extent cx="515747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3580" y="2211070"/>
                          <a:ext cx="5157470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25pt;margin-top:18.2pt;height:0.05pt;width:406.1pt;z-index:251658240;mso-width-relative:page;mso-height-relative:page;" filled="f" stroked="t" coordsize="21600,21600" o:gfxdata="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zC5FtUAAAAIAQAADwAAAAAAAAABACAAAAAiAAAAZHJzL2Rvd25yZXYueG1sUEsBAhQA&#10;FAAAAAgAh07iQBH21gT1AQAAvwMAAA4AAAAAAAAAAQAgAAAAJAEAAGRycy9lMm9Eb2MueG1sUEsF&#10;BgAAAAAGAAYAWQEAAIs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关于2021年春节放假的通知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根据《国务院办公厅关于2021年部分节假日安排的通知》精神，结合公司实际情况，经公司研究决定，现将2021年春节放假安排通知如下：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放假时间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2021年2月9日（星期二）至2月18日（星期四）放假调休，共10天，</w:t>
      </w:r>
      <w:r>
        <w:rPr>
          <w:rFonts w:ascii="宋体" w:hAnsi="宋体" w:eastAsia="宋体" w:cs="宋体"/>
          <w:sz w:val="24"/>
          <w:szCs w:val="24"/>
        </w:rPr>
        <w:t>2月7日（星期日）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2月19日（星期五），2月20日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（星期六）上班。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节假日期间，请综合部妥善安排好值班和疫情防控、安全保卫等工作，关好门窗、电源等，做好防火防盗的预防措施，遇有重大突发事件，按规定及时报告并妥善处置。请全体员工提前安排好工作生活，注意安全、减少外出，外出佩戴口罩、做好个人防护，避免参加聚会和其他群体活动，避免前往国内中高风险地区和境外地区，度过一个欢乐、平安、健康的节日假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深圳市东海国际招标有限公司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8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2021年1月26日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pStyle w:val="2"/>
        <w:rPr>
          <w:rFonts w:hint="eastAsia" w:ascii="黑体" w:hAnsi="黑体" w:eastAsia="黑体" w:cs="黑体"/>
          <w:sz w:val="24"/>
          <w:szCs w:val="32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216535</wp:posOffset>
                </wp:positionV>
                <wp:extent cx="51625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61085" y="9204960"/>
                          <a:ext cx="516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17.05pt;height:0pt;width:406.5pt;z-index:251659264;mso-width-relative:page;mso-height-relative:page;" filled="f" stroked="t" coordsize="21600,21600" o:gfxdata="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B3OkXVAAAACAEAAA8AAAAAAAAAAQAgAAAAIgAAAGRycy9kb3ducmV2LnhtbFBLAQIUABQAAAAI&#10;AIdO4kCjuGFO8AEAAL0DAAAOAAAAAAAAAAEAIAAAACQ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208915</wp:posOffset>
                </wp:positionV>
                <wp:extent cx="51625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16.45pt;height:0pt;width:406.5pt;z-index:251661312;mso-width-relative:page;mso-height-relative:page;" filled="f" stroked="t" coordsize="21600,21600" o:gfxdata="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442gzVAAAACAEAAA8A&#10;AAAAAAAAAQAgAAAAIgAAAGRycy9kb3ducmV2LnhtbFBLAQIUABQAAAAIAIdO4kC4YPqW4QEAALED&#10;AAAOAAAAAAAAAAEAIAAAACQ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 w:bidi="ar"/>
        </w:rPr>
        <w:t>抄送：综合部、项目部、业务部</w:t>
      </w:r>
    </w:p>
    <w:p>
      <w:pPr>
        <w:pStyle w:val="2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210820</wp:posOffset>
                </wp:positionV>
                <wp:extent cx="51625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16.6pt;height:0pt;width:406.5pt;z-index:251665408;mso-width-relative:page;mso-height-relative:page;" filled="f" stroked="t" coordsize="21600,21600" o:gfxdata="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tF+lfVAAAACAEAAA8A&#10;AAAAAAAAAQAgAAAAIgAAAGRycy9kb3ducmV2LnhtbFBLAQIUABQAAAAIAIdO4kDCj+RF4QEAALED&#10;AAAOAAAAAAAAAAEAIAAAACQ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 w:bidi="ar"/>
        </w:rPr>
        <w:t>深圳市东海国际招标有限公司综合部                  2021年1月26日印发</w:t>
      </w:r>
    </w:p>
    <w:sectPr>
      <w:pgSz w:w="11906" w:h="16838"/>
      <w:pgMar w:top="1440" w:right="1984" w:bottom="1440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FB8"/>
    <w:multiLevelType w:val="singleLevel"/>
    <w:tmpl w:val="39733F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54F5C"/>
    <w:rsid w:val="13CD1166"/>
    <w:rsid w:val="2989502E"/>
    <w:rsid w:val="2E2650DD"/>
    <w:rsid w:val="36CB3D2C"/>
    <w:rsid w:val="56D81462"/>
    <w:rsid w:val="577215D5"/>
    <w:rsid w:val="629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2021-01-26T08:47:00Z</dcterms:created>
  <dc:creator>Administrator</dc:creator>
  <cp:lastModifiedBy>小美</cp:lastModifiedBy>
  <dcterms:modified xsi:type="dcterms:W3CDTF">2021-02-03T10:18:46Z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